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7BA2" w14:textId="30798FB7" w:rsidR="00A6669B" w:rsidRPr="00373CDF" w:rsidRDefault="005357D5" w:rsidP="00A6669B">
      <w:pPr>
        <w:pStyle w:val="03Zwischentitel"/>
        <w:spacing w:line="264" w:lineRule="auto"/>
        <w:rPr>
          <w:rFonts w:ascii="Frutiger 57Cn" w:hAnsi="Frutiger 57Cn" w:cs="Arial"/>
          <w:sz w:val="36"/>
          <w:lang w:val="it-IT"/>
        </w:rPr>
      </w:pPr>
      <w:r w:rsidRPr="00373CDF">
        <w:rPr>
          <w:rFonts w:ascii="Frutiger 57Cn" w:hAnsi="Frutiger 57Cn" w:cs="Arial"/>
          <w:noProof/>
          <w:lang w:val="it-IT"/>
        </w:rPr>
        <w:drawing>
          <wp:anchor distT="0" distB="0" distL="114300" distR="114300" simplePos="0" relativeHeight="251658241" behindDoc="0" locked="0" layoutInCell="1" allowOverlap="1" wp14:anchorId="4B54346C" wp14:editId="0CD05B9F">
            <wp:simplePos x="0" y="0"/>
            <wp:positionH relativeFrom="column">
              <wp:posOffset>4300220</wp:posOffset>
            </wp:positionH>
            <wp:positionV relativeFrom="paragraph">
              <wp:posOffset>8890</wp:posOffset>
            </wp:positionV>
            <wp:extent cx="1617345" cy="838003"/>
            <wp:effectExtent l="0" t="0" r="1905" b="63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838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669B" w:rsidRPr="00373CDF">
        <w:rPr>
          <w:rFonts w:ascii="Frutiger 57Cn" w:hAnsi="Frutiger 57Cn" w:cs="Arial"/>
          <w:noProof/>
          <w:lang w:val="it-IT"/>
        </w:rPr>
        <w:drawing>
          <wp:anchor distT="0" distB="0" distL="114300" distR="114300" simplePos="0" relativeHeight="251658240" behindDoc="0" locked="0" layoutInCell="1" allowOverlap="1" wp14:anchorId="36B07A5A" wp14:editId="38E8942D">
            <wp:simplePos x="0" y="0"/>
            <wp:positionH relativeFrom="column">
              <wp:posOffset>7043</wp:posOffset>
            </wp:positionH>
            <wp:positionV relativeFrom="paragraph">
              <wp:posOffset>231</wp:posOffset>
            </wp:positionV>
            <wp:extent cx="2119745" cy="808019"/>
            <wp:effectExtent l="0" t="0" r="0" b="0"/>
            <wp:wrapNone/>
            <wp:docPr id="4" name="Bild 4" descr="Macintosh HD:Users:ecoviva:Büro:Binding_Biodiversitätspreis:CD:SuKBS_Logos_def:SuKBS_Logos.eps:SuKBS_Logo_RGB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coviva:Büro:Binding_Biodiversitätspreis:CD:SuKBS_Logos_def:SuKBS_Logos.eps:SuKBS_Logo_RGB.e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745" cy="80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69B" w:rsidRPr="00373CDF">
        <w:rPr>
          <w:rFonts w:ascii="Frutiger 57Cn" w:hAnsi="Frutiger 57Cn" w:cs="Arial"/>
          <w:lang w:val="it-IT"/>
        </w:rPr>
        <w:tab/>
        <w:t xml:space="preserve">                     </w:t>
      </w:r>
      <w:r w:rsidR="00A6669B" w:rsidRPr="00373CDF">
        <w:rPr>
          <w:rFonts w:ascii="Frutiger 57Cn" w:hAnsi="Frutiger 57Cn" w:cs="Arial"/>
          <w:lang w:val="it-IT"/>
        </w:rPr>
        <w:tab/>
      </w:r>
    </w:p>
    <w:p w14:paraId="7745B89C" w14:textId="1E976139" w:rsidR="00A6669B" w:rsidRPr="00373CDF" w:rsidRDefault="00A6669B" w:rsidP="00A6669B">
      <w:pPr>
        <w:pStyle w:val="03Zwischentitel"/>
        <w:spacing w:line="264" w:lineRule="auto"/>
        <w:rPr>
          <w:rFonts w:ascii="Frutiger 57Cn" w:hAnsi="Frutiger 57Cn" w:cs="Arial"/>
          <w:b/>
          <w:sz w:val="30"/>
          <w:lang w:val="it-IT"/>
        </w:rPr>
      </w:pPr>
    </w:p>
    <w:p w14:paraId="48C832CE" w14:textId="77777777" w:rsidR="00A6669B" w:rsidRPr="00373CDF" w:rsidRDefault="00A6669B" w:rsidP="00A6669B">
      <w:pPr>
        <w:pStyle w:val="03Zwischentitel"/>
        <w:spacing w:line="264" w:lineRule="auto"/>
        <w:rPr>
          <w:rFonts w:ascii="Frutiger 57Cn" w:hAnsi="Frutiger 57Cn" w:cs="Arial"/>
          <w:b/>
          <w:sz w:val="30"/>
          <w:lang w:val="it-IT"/>
        </w:rPr>
      </w:pPr>
    </w:p>
    <w:p w14:paraId="3C63FBC2" w14:textId="77777777" w:rsidR="00DD212C" w:rsidRPr="00373CDF" w:rsidRDefault="00DD212C" w:rsidP="00A6669B">
      <w:pPr>
        <w:pStyle w:val="03Zwischentitel"/>
        <w:tabs>
          <w:tab w:val="left" w:pos="5373"/>
        </w:tabs>
        <w:spacing w:line="264" w:lineRule="auto"/>
        <w:outlineLvl w:val="0"/>
        <w:rPr>
          <w:rFonts w:asciiTheme="minorHAnsi" w:hAnsiTheme="minorHAnsi" w:cstheme="minorHAnsi"/>
          <w:b/>
          <w:sz w:val="30"/>
          <w:lang w:val="it-IT"/>
        </w:rPr>
      </w:pPr>
    </w:p>
    <w:p w14:paraId="37E4D359" w14:textId="2EF9258A" w:rsidR="00A6669B" w:rsidRPr="00373CDF" w:rsidRDefault="00071E33" w:rsidP="00A6669B">
      <w:pPr>
        <w:pStyle w:val="03Zwischentitel"/>
        <w:tabs>
          <w:tab w:val="left" w:pos="5373"/>
        </w:tabs>
        <w:spacing w:line="264" w:lineRule="auto"/>
        <w:outlineLvl w:val="0"/>
        <w:rPr>
          <w:rFonts w:asciiTheme="minorHAnsi" w:hAnsiTheme="minorHAnsi" w:cstheme="minorHAnsi"/>
          <w:b/>
          <w:sz w:val="30"/>
          <w:lang w:val="it-IT"/>
        </w:rPr>
      </w:pPr>
      <w:r w:rsidRPr="00373CDF">
        <w:rPr>
          <w:rFonts w:asciiTheme="minorHAnsi" w:hAnsiTheme="minorHAnsi" w:cstheme="minorHAnsi"/>
          <w:b/>
          <w:sz w:val="30"/>
          <w:lang w:val="it-IT"/>
        </w:rPr>
        <w:t>Comunicato stampa</w:t>
      </w:r>
      <w:r w:rsidR="00A6669B" w:rsidRPr="00373CDF">
        <w:rPr>
          <w:rFonts w:asciiTheme="minorHAnsi" w:hAnsiTheme="minorHAnsi" w:cstheme="minorHAnsi"/>
          <w:b/>
          <w:sz w:val="30"/>
          <w:lang w:val="it-IT"/>
        </w:rPr>
        <w:tab/>
      </w:r>
    </w:p>
    <w:p w14:paraId="608CCB55" w14:textId="17BD1BE3" w:rsidR="00A6669B" w:rsidRPr="00373CDF" w:rsidRDefault="00A6669B" w:rsidP="00A6669B">
      <w:pPr>
        <w:pStyle w:val="04Fliesstext"/>
        <w:spacing w:line="264" w:lineRule="auto"/>
        <w:rPr>
          <w:rFonts w:asciiTheme="minorHAnsi" w:hAnsiTheme="minorHAnsi" w:cstheme="minorHAnsi"/>
          <w:sz w:val="22"/>
          <w:lang w:val="it-IT"/>
        </w:rPr>
      </w:pPr>
      <w:r w:rsidRPr="00373CDF">
        <w:rPr>
          <w:rFonts w:asciiTheme="minorHAnsi" w:hAnsiTheme="minorHAnsi" w:cstheme="minorHAnsi"/>
          <w:sz w:val="22"/>
          <w:lang w:val="it-IT"/>
        </w:rPr>
        <w:t>Bas</w:t>
      </w:r>
      <w:r w:rsidR="00373CDF" w:rsidRPr="00373CDF">
        <w:rPr>
          <w:rFonts w:asciiTheme="minorHAnsi" w:hAnsiTheme="minorHAnsi" w:cstheme="minorHAnsi"/>
          <w:sz w:val="22"/>
          <w:lang w:val="it-IT"/>
        </w:rPr>
        <w:t>ilea</w:t>
      </w:r>
      <w:r w:rsidR="00D36435" w:rsidRPr="00373CDF">
        <w:rPr>
          <w:rFonts w:asciiTheme="minorHAnsi" w:hAnsiTheme="minorHAnsi" w:cstheme="minorHAnsi"/>
          <w:sz w:val="22"/>
          <w:lang w:val="it-IT"/>
        </w:rPr>
        <w:t xml:space="preserve">, </w:t>
      </w:r>
      <w:r w:rsidR="005A5176" w:rsidRPr="00373CDF">
        <w:rPr>
          <w:rFonts w:asciiTheme="minorHAnsi" w:hAnsiTheme="minorHAnsi" w:cstheme="minorHAnsi"/>
          <w:sz w:val="22"/>
          <w:lang w:val="it-IT"/>
        </w:rPr>
        <w:t>1</w:t>
      </w:r>
      <w:r w:rsidR="00373CDF" w:rsidRPr="00373CDF">
        <w:rPr>
          <w:rFonts w:asciiTheme="minorHAnsi" w:hAnsiTheme="minorHAnsi" w:cstheme="minorHAnsi"/>
          <w:sz w:val="22"/>
          <w:lang w:val="it-IT"/>
        </w:rPr>
        <w:t xml:space="preserve">° ottobre </w:t>
      </w:r>
      <w:r w:rsidRPr="00373CDF">
        <w:rPr>
          <w:rFonts w:asciiTheme="minorHAnsi" w:hAnsiTheme="minorHAnsi" w:cstheme="minorHAnsi"/>
          <w:sz w:val="22"/>
          <w:lang w:val="it-IT"/>
        </w:rPr>
        <w:t>202</w:t>
      </w:r>
      <w:r w:rsidR="005A5176" w:rsidRPr="00373CDF">
        <w:rPr>
          <w:rFonts w:asciiTheme="minorHAnsi" w:hAnsiTheme="minorHAnsi" w:cstheme="minorHAnsi"/>
          <w:sz w:val="22"/>
          <w:lang w:val="it-IT"/>
        </w:rPr>
        <w:t>6</w:t>
      </w:r>
    </w:p>
    <w:p w14:paraId="144C7B0B" w14:textId="77777777" w:rsidR="00DD212C" w:rsidRPr="00373CDF" w:rsidRDefault="00DD212C" w:rsidP="00A6669B">
      <w:pPr>
        <w:pStyle w:val="03Zwischentitel"/>
        <w:spacing w:line="264" w:lineRule="auto"/>
        <w:rPr>
          <w:rFonts w:asciiTheme="minorHAnsi" w:hAnsiTheme="minorHAnsi" w:cstheme="minorHAnsi"/>
          <w:b/>
          <w:sz w:val="30"/>
          <w:lang w:val="it-IT"/>
        </w:rPr>
      </w:pPr>
    </w:p>
    <w:p w14:paraId="75A39FB1" w14:textId="70C7D2C3" w:rsidR="00A6669B" w:rsidRPr="00373CDF" w:rsidRDefault="00373CDF" w:rsidP="00A6669B">
      <w:pPr>
        <w:pStyle w:val="03Zwischentitel"/>
        <w:spacing w:line="264" w:lineRule="auto"/>
        <w:rPr>
          <w:rFonts w:asciiTheme="minorHAnsi" w:hAnsiTheme="minorHAnsi" w:cstheme="minorHAnsi"/>
          <w:b/>
          <w:sz w:val="30"/>
          <w:lang w:val="it-IT"/>
        </w:rPr>
      </w:pPr>
      <w:r w:rsidRPr="00373CDF">
        <w:rPr>
          <w:rFonts w:asciiTheme="minorHAnsi" w:hAnsiTheme="minorHAnsi" w:cstheme="minorHAnsi"/>
          <w:b/>
          <w:sz w:val="30"/>
          <w:lang w:val="it-IT"/>
        </w:rPr>
        <w:t xml:space="preserve">Bando di concorso </w:t>
      </w:r>
      <w:r w:rsidR="001152EB">
        <w:rPr>
          <w:rFonts w:asciiTheme="minorHAnsi" w:hAnsiTheme="minorHAnsi" w:cstheme="minorHAnsi"/>
          <w:b/>
          <w:sz w:val="30"/>
          <w:lang w:val="it-IT"/>
        </w:rPr>
        <w:t xml:space="preserve">del </w:t>
      </w:r>
      <w:r w:rsidRPr="00373CDF">
        <w:rPr>
          <w:rFonts w:asciiTheme="minorHAnsi" w:hAnsiTheme="minorHAnsi" w:cstheme="minorHAnsi"/>
          <w:b/>
          <w:sz w:val="30"/>
          <w:lang w:val="it-IT"/>
        </w:rPr>
        <w:t xml:space="preserve">Premio </w:t>
      </w:r>
      <w:r w:rsidR="00A6669B" w:rsidRPr="00373CDF">
        <w:rPr>
          <w:rFonts w:asciiTheme="minorHAnsi" w:hAnsiTheme="minorHAnsi" w:cstheme="minorHAnsi"/>
          <w:b/>
          <w:sz w:val="30"/>
          <w:lang w:val="it-IT"/>
        </w:rPr>
        <w:t xml:space="preserve">Binding </w:t>
      </w:r>
      <w:r w:rsidRPr="00373CDF">
        <w:rPr>
          <w:rFonts w:asciiTheme="minorHAnsi" w:hAnsiTheme="minorHAnsi" w:cstheme="minorHAnsi"/>
          <w:b/>
          <w:sz w:val="30"/>
          <w:lang w:val="it-IT"/>
        </w:rPr>
        <w:t>per la biodiversità</w:t>
      </w:r>
      <w:r w:rsidR="00A6669B" w:rsidRPr="00373CDF">
        <w:rPr>
          <w:rFonts w:asciiTheme="minorHAnsi" w:hAnsiTheme="minorHAnsi" w:cstheme="minorHAnsi"/>
          <w:b/>
          <w:sz w:val="30"/>
          <w:lang w:val="it-IT"/>
        </w:rPr>
        <w:t xml:space="preserve"> 202</w:t>
      </w:r>
      <w:r w:rsidR="005A5176" w:rsidRPr="00373CDF">
        <w:rPr>
          <w:rFonts w:asciiTheme="minorHAnsi" w:hAnsiTheme="minorHAnsi" w:cstheme="minorHAnsi"/>
          <w:b/>
          <w:sz w:val="30"/>
          <w:lang w:val="it-IT"/>
        </w:rPr>
        <w:t>7</w:t>
      </w:r>
    </w:p>
    <w:p w14:paraId="32B79DC3" w14:textId="77777777" w:rsidR="00DD212C" w:rsidRPr="00373CDF" w:rsidRDefault="00DD212C" w:rsidP="00A6669B">
      <w:pPr>
        <w:pStyle w:val="03Zwischentitel"/>
        <w:spacing w:line="264" w:lineRule="auto"/>
        <w:rPr>
          <w:rFonts w:asciiTheme="minorHAnsi" w:hAnsiTheme="minorHAnsi" w:cstheme="minorHAnsi"/>
          <w:b/>
          <w:i/>
          <w:iCs/>
          <w:sz w:val="28"/>
          <w:szCs w:val="18"/>
          <w:lang w:val="it-IT"/>
        </w:rPr>
      </w:pPr>
    </w:p>
    <w:p w14:paraId="21324F6D" w14:textId="22E0FCB7" w:rsidR="00A6669B" w:rsidRPr="00373CDF" w:rsidRDefault="001152EB" w:rsidP="00A6669B">
      <w:pPr>
        <w:pStyle w:val="03Zwischentitel"/>
        <w:spacing w:line="264" w:lineRule="auto"/>
        <w:rPr>
          <w:rFonts w:asciiTheme="minorHAnsi" w:hAnsiTheme="minorHAnsi" w:cstheme="minorHAnsi"/>
          <w:b/>
          <w:i/>
          <w:iCs/>
          <w:sz w:val="26"/>
          <w:szCs w:val="26"/>
          <w:lang w:val="it-IT"/>
        </w:rPr>
      </w:pPr>
      <w:r>
        <w:rPr>
          <w:rFonts w:asciiTheme="minorHAnsi" w:hAnsiTheme="minorHAnsi" w:cstheme="minorHAnsi"/>
          <w:b/>
          <w:i/>
          <w:iCs/>
          <w:sz w:val="26"/>
          <w:szCs w:val="26"/>
          <w:lang w:val="it-IT"/>
        </w:rPr>
        <w:t>D</w:t>
      </w:r>
      <w:r w:rsidR="00B17D6B">
        <w:rPr>
          <w:rFonts w:asciiTheme="minorHAnsi" w:hAnsiTheme="minorHAnsi" w:cstheme="minorHAnsi"/>
          <w:b/>
          <w:i/>
          <w:iCs/>
          <w:sz w:val="26"/>
          <w:szCs w:val="26"/>
          <w:lang w:val="it-IT"/>
        </w:rPr>
        <w:t xml:space="preserve">evolve </w:t>
      </w:r>
      <w:r w:rsidR="00A6669B" w:rsidRPr="00373CDF">
        <w:rPr>
          <w:rFonts w:asciiTheme="minorHAnsi" w:hAnsiTheme="minorHAnsi" w:cstheme="minorHAnsi"/>
          <w:b/>
          <w:i/>
          <w:iCs/>
          <w:sz w:val="26"/>
          <w:szCs w:val="26"/>
          <w:lang w:val="it-IT"/>
        </w:rPr>
        <w:t xml:space="preserve">125’000 </w:t>
      </w:r>
      <w:r w:rsidR="00373CDF">
        <w:rPr>
          <w:rFonts w:asciiTheme="minorHAnsi" w:hAnsiTheme="minorHAnsi" w:cstheme="minorHAnsi"/>
          <w:b/>
          <w:i/>
          <w:iCs/>
          <w:sz w:val="26"/>
          <w:szCs w:val="26"/>
          <w:lang w:val="it-IT"/>
        </w:rPr>
        <w:t>franchi in favore di nuove vie per più biodiversità</w:t>
      </w:r>
    </w:p>
    <w:p w14:paraId="221DC178" w14:textId="77777777" w:rsidR="00A6669B" w:rsidRPr="00373CDF" w:rsidRDefault="00A6669B" w:rsidP="00A6669B">
      <w:pPr>
        <w:rPr>
          <w:rFonts w:asciiTheme="minorHAnsi" w:hAnsiTheme="minorHAnsi" w:cstheme="minorHAnsi"/>
          <w:i/>
          <w:sz w:val="22"/>
          <w:lang w:val="it-IT"/>
        </w:rPr>
      </w:pPr>
    </w:p>
    <w:p w14:paraId="3E92D898" w14:textId="658A6F5A" w:rsidR="000A495F" w:rsidRPr="00373CDF" w:rsidRDefault="00373CDF" w:rsidP="00A6669B">
      <w:pPr>
        <w:rPr>
          <w:rFonts w:asciiTheme="minorHAnsi" w:hAnsiTheme="minorHAnsi" w:cstheme="minorHAnsi"/>
          <w:b/>
          <w:sz w:val="22"/>
          <w:lang w:val="it-IT"/>
        </w:rPr>
      </w:pPr>
      <w:r>
        <w:rPr>
          <w:rFonts w:asciiTheme="minorHAnsi" w:hAnsiTheme="minorHAnsi" w:cstheme="minorHAnsi"/>
          <w:b/>
          <w:sz w:val="22"/>
          <w:lang w:val="it-IT"/>
        </w:rPr>
        <w:t xml:space="preserve">La Fondazione </w:t>
      </w:r>
      <w:r w:rsidR="000A495F" w:rsidRPr="00373CDF">
        <w:rPr>
          <w:rFonts w:asciiTheme="minorHAnsi" w:hAnsiTheme="minorHAnsi" w:cstheme="minorHAnsi"/>
          <w:b/>
          <w:sz w:val="22"/>
          <w:lang w:val="it-IT"/>
        </w:rPr>
        <w:t xml:space="preserve">Sophie </w:t>
      </w:r>
      <w:r>
        <w:rPr>
          <w:rFonts w:asciiTheme="minorHAnsi" w:hAnsiTheme="minorHAnsi" w:cstheme="minorHAnsi"/>
          <w:b/>
          <w:sz w:val="22"/>
          <w:lang w:val="it-IT"/>
        </w:rPr>
        <w:t xml:space="preserve">e </w:t>
      </w:r>
      <w:r w:rsidR="000A495F" w:rsidRPr="00373CDF">
        <w:rPr>
          <w:rFonts w:asciiTheme="minorHAnsi" w:hAnsiTheme="minorHAnsi" w:cstheme="minorHAnsi"/>
          <w:b/>
          <w:sz w:val="22"/>
          <w:lang w:val="it-IT"/>
        </w:rPr>
        <w:t>Karl</w:t>
      </w:r>
      <w:r w:rsidR="00FF00D2" w:rsidRPr="00373CDF">
        <w:rPr>
          <w:rFonts w:asciiTheme="minorHAnsi" w:hAnsiTheme="minorHAnsi" w:cstheme="minorHAnsi"/>
          <w:b/>
          <w:sz w:val="22"/>
          <w:lang w:val="it-IT"/>
        </w:rPr>
        <w:t xml:space="preserve"> </w:t>
      </w:r>
      <w:r w:rsidR="000A495F" w:rsidRPr="00373CDF">
        <w:rPr>
          <w:rFonts w:asciiTheme="minorHAnsi" w:hAnsiTheme="minorHAnsi" w:cstheme="minorHAnsi"/>
          <w:b/>
          <w:sz w:val="22"/>
          <w:lang w:val="it-IT"/>
        </w:rPr>
        <w:t>Binding</w:t>
      </w:r>
      <w:r w:rsidR="00A37ED6">
        <w:rPr>
          <w:rFonts w:asciiTheme="minorHAnsi" w:hAnsiTheme="minorHAnsi" w:cstheme="minorHAnsi"/>
          <w:b/>
          <w:sz w:val="22"/>
          <w:lang w:val="it-IT"/>
        </w:rPr>
        <w:t xml:space="preserve"> </w:t>
      </w:r>
      <w:r>
        <w:rPr>
          <w:rFonts w:asciiTheme="minorHAnsi" w:hAnsiTheme="minorHAnsi" w:cstheme="minorHAnsi"/>
          <w:b/>
          <w:sz w:val="22"/>
          <w:lang w:val="it-IT"/>
        </w:rPr>
        <w:t xml:space="preserve">apre il bando di concorso </w:t>
      </w:r>
      <w:r w:rsidR="001152EB">
        <w:rPr>
          <w:rFonts w:asciiTheme="minorHAnsi" w:hAnsiTheme="minorHAnsi" w:cstheme="minorHAnsi"/>
          <w:b/>
          <w:sz w:val="22"/>
          <w:lang w:val="it-IT"/>
        </w:rPr>
        <w:t xml:space="preserve">del </w:t>
      </w:r>
      <w:r w:rsidR="00A37ED6">
        <w:rPr>
          <w:rFonts w:asciiTheme="minorHAnsi" w:hAnsiTheme="minorHAnsi" w:cstheme="minorHAnsi"/>
          <w:b/>
          <w:sz w:val="22"/>
          <w:lang w:val="it-IT"/>
        </w:rPr>
        <w:t>«</w:t>
      </w:r>
      <w:r>
        <w:rPr>
          <w:rFonts w:asciiTheme="minorHAnsi" w:hAnsiTheme="minorHAnsi" w:cstheme="minorHAnsi"/>
          <w:b/>
          <w:sz w:val="22"/>
          <w:lang w:val="it-IT"/>
        </w:rPr>
        <w:t xml:space="preserve">Premio </w:t>
      </w:r>
      <w:r w:rsidR="00C60E37" w:rsidRPr="00373CDF">
        <w:rPr>
          <w:rFonts w:asciiTheme="minorHAnsi" w:hAnsiTheme="minorHAnsi" w:cstheme="minorHAnsi"/>
          <w:b/>
          <w:sz w:val="22"/>
          <w:lang w:val="it-IT"/>
        </w:rPr>
        <w:t xml:space="preserve">Binding </w:t>
      </w:r>
      <w:r>
        <w:rPr>
          <w:rFonts w:asciiTheme="minorHAnsi" w:hAnsiTheme="minorHAnsi" w:cstheme="minorHAnsi"/>
          <w:b/>
          <w:sz w:val="22"/>
          <w:lang w:val="it-IT"/>
        </w:rPr>
        <w:t>per la biodiversità</w:t>
      </w:r>
      <w:r w:rsidR="00A37ED6">
        <w:rPr>
          <w:rFonts w:asciiTheme="minorHAnsi" w:hAnsiTheme="minorHAnsi" w:cstheme="minorHAnsi"/>
          <w:b/>
          <w:sz w:val="22"/>
          <w:lang w:val="it-IT"/>
        </w:rPr>
        <w:t>»</w:t>
      </w:r>
      <w:r>
        <w:rPr>
          <w:rFonts w:asciiTheme="minorHAnsi" w:hAnsiTheme="minorHAnsi" w:cstheme="minorHAnsi"/>
          <w:b/>
          <w:sz w:val="22"/>
          <w:lang w:val="it-IT"/>
        </w:rPr>
        <w:t xml:space="preserve"> per l’anno </w:t>
      </w:r>
      <w:r w:rsidR="001A50AC" w:rsidRPr="00373CDF">
        <w:rPr>
          <w:rFonts w:asciiTheme="minorHAnsi" w:hAnsiTheme="minorHAnsi" w:cstheme="minorHAnsi"/>
          <w:b/>
          <w:sz w:val="22"/>
          <w:lang w:val="it-IT"/>
        </w:rPr>
        <w:t>202</w:t>
      </w:r>
      <w:r w:rsidR="005A5176" w:rsidRPr="00373CDF">
        <w:rPr>
          <w:rFonts w:asciiTheme="minorHAnsi" w:hAnsiTheme="minorHAnsi" w:cstheme="minorHAnsi"/>
          <w:b/>
          <w:sz w:val="22"/>
          <w:lang w:val="it-IT"/>
        </w:rPr>
        <w:t>7</w:t>
      </w:r>
      <w:r w:rsidR="00A37ED6">
        <w:rPr>
          <w:rFonts w:asciiTheme="minorHAnsi" w:hAnsiTheme="minorHAnsi" w:cstheme="minorHAnsi"/>
          <w:b/>
          <w:sz w:val="22"/>
          <w:lang w:val="it-IT"/>
        </w:rPr>
        <w:t>,</w:t>
      </w:r>
      <w:r w:rsidR="001A50AC" w:rsidRPr="00373CDF">
        <w:rPr>
          <w:rFonts w:asciiTheme="minorHAnsi" w:hAnsiTheme="minorHAnsi" w:cstheme="minorHAnsi"/>
          <w:b/>
          <w:sz w:val="22"/>
          <w:lang w:val="it-IT"/>
        </w:rPr>
        <w:t xml:space="preserve"> </w:t>
      </w:r>
      <w:r w:rsidR="00A37ED6">
        <w:rPr>
          <w:rFonts w:asciiTheme="minorHAnsi" w:hAnsiTheme="minorHAnsi" w:cstheme="minorHAnsi"/>
          <w:b/>
          <w:sz w:val="22"/>
          <w:lang w:val="it-IT"/>
        </w:rPr>
        <w:t xml:space="preserve">dedicato al </w:t>
      </w:r>
      <w:r>
        <w:rPr>
          <w:rFonts w:asciiTheme="minorHAnsi" w:hAnsiTheme="minorHAnsi" w:cstheme="minorHAnsi"/>
          <w:b/>
          <w:sz w:val="22"/>
          <w:lang w:val="it-IT"/>
        </w:rPr>
        <w:t>tema</w:t>
      </w:r>
      <w:r w:rsidR="005A5176" w:rsidRPr="00373CDF">
        <w:rPr>
          <w:rFonts w:asciiTheme="minorHAnsi" w:hAnsiTheme="minorHAnsi" w:cstheme="minorHAnsi"/>
          <w:b/>
          <w:sz w:val="22"/>
          <w:lang w:val="it-IT"/>
        </w:rPr>
        <w:t xml:space="preserve"> «Nu</w:t>
      </w:r>
      <w:r>
        <w:rPr>
          <w:rFonts w:asciiTheme="minorHAnsi" w:hAnsiTheme="minorHAnsi" w:cstheme="minorHAnsi"/>
          <w:b/>
          <w:sz w:val="22"/>
          <w:lang w:val="it-IT"/>
        </w:rPr>
        <w:t>ove vie per più biodiversità</w:t>
      </w:r>
      <w:r w:rsidR="005A5176" w:rsidRPr="00373CDF">
        <w:rPr>
          <w:rFonts w:asciiTheme="minorHAnsi" w:hAnsiTheme="minorHAnsi" w:cstheme="minorHAnsi"/>
          <w:b/>
          <w:sz w:val="22"/>
          <w:lang w:val="it-IT"/>
        </w:rPr>
        <w:t>»</w:t>
      </w:r>
      <w:r w:rsidR="000A495F" w:rsidRPr="00373CDF">
        <w:rPr>
          <w:rFonts w:asciiTheme="minorHAnsi" w:hAnsiTheme="minorHAnsi" w:cstheme="minorHAnsi"/>
          <w:b/>
          <w:sz w:val="22"/>
          <w:lang w:val="it-IT"/>
        </w:rPr>
        <w:t xml:space="preserve">. </w:t>
      </w:r>
      <w:r w:rsidR="00A37ED6">
        <w:rPr>
          <w:rFonts w:asciiTheme="minorHAnsi" w:hAnsiTheme="minorHAnsi" w:cstheme="minorHAnsi"/>
          <w:b/>
          <w:sz w:val="22"/>
          <w:lang w:val="it-IT"/>
        </w:rPr>
        <w:t xml:space="preserve">La Fondazione cerca progetti esemplari e </w:t>
      </w:r>
      <w:r w:rsidR="00B17D6B">
        <w:rPr>
          <w:rFonts w:asciiTheme="minorHAnsi" w:hAnsiTheme="minorHAnsi" w:cstheme="minorHAnsi"/>
          <w:b/>
          <w:sz w:val="22"/>
          <w:lang w:val="it-IT"/>
        </w:rPr>
        <w:t>pionieristici</w:t>
      </w:r>
      <w:r w:rsidR="00A37ED6">
        <w:rPr>
          <w:rFonts w:asciiTheme="minorHAnsi" w:hAnsiTheme="minorHAnsi" w:cstheme="minorHAnsi"/>
          <w:b/>
          <w:sz w:val="22"/>
          <w:lang w:val="it-IT"/>
        </w:rPr>
        <w:t>, nati ad esempio grazie a processi particolarmente creativi oppure a partenariati fuori dall’ordinario o anche a meccanismi di finanziamento di nuovo tipo</w:t>
      </w:r>
      <w:r w:rsidR="005A5176" w:rsidRPr="00373CDF">
        <w:rPr>
          <w:rFonts w:asciiTheme="minorHAnsi" w:hAnsiTheme="minorHAnsi" w:cstheme="minorHAnsi"/>
          <w:b/>
          <w:sz w:val="22"/>
          <w:lang w:val="it-IT"/>
        </w:rPr>
        <w:t xml:space="preserve">. </w:t>
      </w:r>
      <w:r w:rsidR="00A37ED6">
        <w:rPr>
          <w:rFonts w:asciiTheme="minorHAnsi" w:hAnsiTheme="minorHAnsi" w:cstheme="minorHAnsi"/>
          <w:b/>
          <w:sz w:val="22"/>
          <w:lang w:val="it-IT"/>
        </w:rPr>
        <w:t xml:space="preserve">Le candidature per il lauto premio </w:t>
      </w:r>
      <w:r w:rsidR="00B17D6B">
        <w:rPr>
          <w:rFonts w:asciiTheme="minorHAnsi" w:hAnsiTheme="minorHAnsi" w:cstheme="minorHAnsi"/>
          <w:b/>
          <w:sz w:val="22"/>
          <w:lang w:val="it-IT"/>
        </w:rPr>
        <w:t>possono venire i</w:t>
      </w:r>
      <w:r w:rsidR="00A37ED6">
        <w:rPr>
          <w:rFonts w:asciiTheme="minorHAnsi" w:hAnsiTheme="minorHAnsi" w:cstheme="minorHAnsi"/>
          <w:b/>
          <w:sz w:val="22"/>
          <w:lang w:val="it-IT"/>
        </w:rPr>
        <w:t>noltra</w:t>
      </w:r>
      <w:r w:rsidR="00B17D6B">
        <w:rPr>
          <w:rFonts w:asciiTheme="minorHAnsi" w:hAnsiTheme="minorHAnsi" w:cstheme="minorHAnsi"/>
          <w:b/>
          <w:sz w:val="22"/>
          <w:lang w:val="it-IT"/>
        </w:rPr>
        <w:t>te</w:t>
      </w:r>
      <w:r w:rsidR="00A37ED6">
        <w:rPr>
          <w:rFonts w:asciiTheme="minorHAnsi" w:hAnsiTheme="minorHAnsi" w:cstheme="minorHAnsi"/>
          <w:b/>
          <w:sz w:val="22"/>
          <w:lang w:val="it-IT"/>
        </w:rPr>
        <w:t xml:space="preserve"> alla Fondazione entro il </w:t>
      </w:r>
      <w:r w:rsidR="00770598" w:rsidRPr="00373CDF">
        <w:rPr>
          <w:rFonts w:asciiTheme="minorHAnsi" w:hAnsiTheme="minorHAnsi" w:cstheme="minorHAnsi"/>
          <w:b/>
          <w:sz w:val="22"/>
          <w:lang w:val="it-IT"/>
        </w:rPr>
        <w:t>31</w:t>
      </w:r>
      <w:r w:rsidR="00A37ED6">
        <w:rPr>
          <w:rFonts w:asciiTheme="minorHAnsi" w:hAnsiTheme="minorHAnsi" w:cstheme="minorHAnsi"/>
          <w:b/>
          <w:sz w:val="22"/>
          <w:lang w:val="it-IT"/>
        </w:rPr>
        <w:t xml:space="preserve"> gennaio </w:t>
      </w:r>
      <w:r w:rsidR="001A50AC" w:rsidRPr="00373CDF">
        <w:rPr>
          <w:rFonts w:asciiTheme="minorHAnsi" w:hAnsiTheme="minorHAnsi" w:cstheme="minorHAnsi"/>
          <w:b/>
          <w:sz w:val="22"/>
          <w:lang w:val="it-IT"/>
        </w:rPr>
        <w:t>202</w:t>
      </w:r>
      <w:r w:rsidR="005A5176" w:rsidRPr="00373CDF">
        <w:rPr>
          <w:rFonts w:asciiTheme="minorHAnsi" w:hAnsiTheme="minorHAnsi" w:cstheme="minorHAnsi"/>
          <w:b/>
          <w:sz w:val="22"/>
          <w:lang w:val="it-IT"/>
        </w:rPr>
        <w:t>7</w:t>
      </w:r>
      <w:r w:rsidR="00770598" w:rsidRPr="00373CDF">
        <w:rPr>
          <w:rFonts w:asciiTheme="minorHAnsi" w:hAnsiTheme="minorHAnsi" w:cstheme="minorHAnsi"/>
          <w:b/>
          <w:sz w:val="22"/>
          <w:lang w:val="it-IT"/>
        </w:rPr>
        <w:t>.</w:t>
      </w:r>
    </w:p>
    <w:p w14:paraId="5A94F34C" w14:textId="77777777" w:rsidR="00FF00D2" w:rsidRPr="00373CDF" w:rsidRDefault="00FF00D2" w:rsidP="00A6669B">
      <w:pPr>
        <w:rPr>
          <w:rFonts w:asciiTheme="minorHAnsi" w:hAnsiTheme="minorHAnsi" w:cstheme="minorHAnsi"/>
          <w:sz w:val="22"/>
          <w:lang w:val="it-IT"/>
        </w:rPr>
      </w:pPr>
    </w:p>
    <w:p w14:paraId="16FDA5C9" w14:textId="0ADEAFFB" w:rsidR="00C16406" w:rsidRPr="00373CDF" w:rsidRDefault="00A37ED6" w:rsidP="6B5F1601">
      <w:pPr>
        <w:rPr>
          <w:rFonts w:asciiTheme="minorHAnsi" w:hAnsiTheme="minorHAnsi" w:cstheme="minorBidi"/>
          <w:sz w:val="22"/>
          <w:szCs w:val="22"/>
          <w:lang w:val="it-IT"/>
        </w:rPr>
      </w:pPr>
      <w:r w:rsidRPr="00A37ED6">
        <w:rPr>
          <w:rFonts w:asciiTheme="minorHAnsi" w:hAnsiTheme="minorHAnsi" w:cstheme="minorBidi"/>
          <w:sz w:val="22"/>
          <w:szCs w:val="22"/>
          <w:lang w:val="it-IT"/>
        </w:rPr>
        <w:t xml:space="preserve">Il </w:t>
      </w:r>
      <w:r w:rsidR="005A0D7C">
        <w:rPr>
          <w:rFonts w:asciiTheme="minorHAnsi" w:hAnsiTheme="minorHAnsi" w:cstheme="minorHAnsi"/>
          <w:sz w:val="22"/>
          <w:szCs w:val="22"/>
          <w:lang w:val="it-IT"/>
        </w:rPr>
        <w:t>«</w:t>
      </w:r>
      <w:r w:rsidRPr="00A37ED6">
        <w:rPr>
          <w:rFonts w:asciiTheme="minorHAnsi" w:hAnsiTheme="minorHAnsi" w:cstheme="minorBidi"/>
          <w:sz w:val="22"/>
          <w:szCs w:val="22"/>
          <w:lang w:val="it-IT"/>
        </w:rPr>
        <w:t xml:space="preserve">Premio </w:t>
      </w:r>
      <w:r w:rsidR="005A0D7C">
        <w:rPr>
          <w:rFonts w:asciiTheme="minorHAnsi" w:hAnsiTheme="minorHAnsi" w:cstheme="minorBidi"/>
          <w:sz w:val="22"/>
          <w:szCs w:val="22"/>
          <w:lang w:val="it-IT"/>
        </w:rPr>
        <w:t xml:space="preserve">Binding </w:t>
      </w:r>
      <w:r w:rsidRPr="00A37ED6">
        <w:rPr>
          <w:rFonts w:asciiTheme="minorHAnsi" w:hAnsiTheme="minorHAnsi" w:cstheme="minorBidi"/>
          <w:sz w:val="22"/>
          <w:szCs w:val="22"/>
          <w:lang w:val="it-IT"/>
        </w:rPr>
        <w:t>per la biodiversità</w:t>
      </w:r>
      <w:r w:rsidR="005A0D7C">
        <w:rPr>
          <w:rFonts w:asciiTheme="minorHAnsi" w:hAnsiTheme="minorHAnsi" w:cstheme="minorHAnsi"/>
          <w:sz w:val="22"/>
          <w:szCs w:val="22"/>
          <w:lang w:val="it-IT"/>
        </w:rPr>
        <w:t>»</w:t>
      </w:r>
      <w:r w:rsidRPr="00A37ED6">
        <w:rPr>
          <w:rFonts w:asciiTheme="minorHAnsi" w:hAnsiTheme="minorHAnsi" w:cstheme="minorBidi"/>
          <w:sz w:val="22"/>
          <w:szCs w:val="22"/>
          <w:lang w:val="it-IT"/>
        </w:rPr>
        <w:t xml:space="preserve"> </w:t>
      </w:r>
      <w:r w:rsidR="005A0D7C">
        <w:rPr>
          <w:rFonts w:asciiTheme="minorHAnsi" w:hAnsiTheme="minorHAnsi" w:cstheme="minorBidi"/>
          <w:sz w:val="22"/>
          <w:szCs w:val="22"/>
          <w:lang w:val="it-IT"/>
        </w:rPr>
        <w:t xml:space="preserve">elargito </w:t>
      </w:r>
      <w:r w:rsidRPr="00A37ED6">
        <w:rPr>
          <w:rFonts w:asciiTheme="minorHAnsi" w:hAnsiTheme="minorHAnsi" w:cstheme="minorBidi"/>
          <w:sz w:val="22"/>
          <w:szCs w:val="22"/>
          <w:lang w:val="it-IT"/>
        </w:rPr>
        <w:t>d</w:t>
      </w:r>
      <w:r w:rsidR="005A0D7C">
        <w:rPr>
          <w:rFonts w:asciiTheme="minorHAnsi" w:hAnsiTheme="minorHAnsi" w:cstheme="minorBidi"/>
          <w:sz w:val="22"/>
          <w:szCs w:val="22"/>
          <w:lang w:val="it-IT"/>
        </w:rPr>
        <w:t>a</w:t>
      </w:r>
      <w:r w:rsidRPr="00A37ED6">
        <w:rPr>
          <w:rFonts w:asciiTheme="minorHAnsi" w:hAnsiTheme="minorHAnsi" w:cstheme="minorBidi"/>
          <w:sz w:val="22"/>
          <w:szCs w:val="22"/>
          <w:lang w:val="it-IT"/>
        </w:rPr>
        <w:t xml:space="preserve">lla Fondazione Sophie e Karl Binding incorona interventi </w:t>
      </w:r>
      <w:r w:rsidR="00B17D6B">
        <w:rPr>
          <w:rFonts w:asciiTheme="minorHAnsi" w:hAnsiTheme="minorHAnsi" w:cstheme="minorBidi"/>
          <w:sz w:val="22"/>
          <w:szCs w:val="22"/>
          <w:lang w:val="it-IT"/>
        </w:rPr>
        <w:t xml:space="preserve">precursori </w:t>
      </w:r>
      <w:r w:rsidRPr="00A37ED6">
        <w:rPr>
          <w:rFonts w:asciiTheme="minorHAnsi" w:hAnsiTheme="minorHAnsi" w:cstheme="minorBidi"/>
          <w:sz w:val="22"/>
          <w:szCs w:val="22"/>
          <w:lang w:val="it-IT"/>
        </w:rPr>
        <w:t>in favore</w:t>
      </w:r>
      <w:r>
        <w:rPr>
          <w:rFonts w:asciiTheme="minorHAnsi" w:hAnsiTheme="minorHAnsi" w:cstheme="minorBidi"/>
          <w:sz w:val="22"/>
          <w:szCs w:val="22"/>
          <w:lang w:val="it-IT"/>
        </w:rPr>
        <w:t xml:space="preserve"> della biodiversità nelle zone d’insediamento. Quest’anno al centro dell’attenzione vi sono i processi </w:t>
      </w:r>
      <w:r w:rsidR="00C16406">
        <w:rPr>
          <w:rFonts w:asciiTheme="minorHAnsi" w:hAnsiTheme="minorHAnsi" w:cstheme="minorBidi"/>
          <w:sz w:val="22"/>
          <w:szCs w:val="22"/>
          <w:lang w:val="it-IT"/>
        </w:rPr>
        <w:t xml:space="preserve">che danno vita a superfici biodiverse e pressoché naturali. Affinché la promozione della natura possa diventare lo standard su </w:t>
      </w:r>
      <w:r w:rsidR="00B17D6B">
        <w:rPr>
          <w:rFonts w:asciiTheme="minorHAnsi" w:hAnsiTheme="minorHAnsi" w:cstheme="minorBidi"/>
          <w:sz w:val="22"/>
          <w:szCs w:val="22"/>
          <w:lang w:val="it-IT"/>
        </w:rPr>
        <w:t xml:space="preserve">larga scala </w:t>
      </w:r>
      <w:r w:rsidR="00C16406">
        <w:rPr>
          <w:rFonts w:asciiTheme="minorHAnsi" w:hAnsiTheme="minorHAnsi" w:cstheme="minorBidi"/>
          <w:sz w:val="22"/>
          <w:szCs w:val="22"/>
          <w:lang w:val="it-IT"/>
        </w:rPr>
        <w:t xml:space="preserve">occorre rimettere in questione gli </w:t>
      </w:r>
      <w:r w:rsidR="00C16406" w:rsidRPr="00A37ED6">
        <w:rPr>
          <w:rFonts w:asciiTheme="minorHAnsi" w:hAnsiTheme="minorHAnsi" w:cstheme="minorBidi"/>
          <w:sz w:val="22"/>
          <w:szCs w:val="22"/>
          <w:lang w:val="it-IT"/>
        </w:rPr>
        <w:t xml:space="preserve">scenari </w:t>
      </w:r>
      <w:r w:rsidR="00C16406">
        <w:rPr>
          <w:rFonts w:asciiTheme="minorHAnsi" w:hAnsiTheme="minorHAnsi" w:cstheme="minorBidi"/>
          <w:sz w:val="22"/>
          <w:szCs w:val="22"/>
          <w:lang w:val="it-IT"/>
        </w:rPr>
        <w:t>“</w:t>
      </w:r>
      <w:r w:rsidR="00C16406" w:rsidRPr="00B17D6B">
        <w:rPr>
          <w:rFonts w:asciiTheme="minorHAnsi" w:hAnsiTheme="minorHAnsi" w:cstheme="minorBidi"/>
          <w:sz w:val="22"/>
          <w:szCs w:val="22"/>
          <w:lang w:val="it-IT"/>
        </w:rPr>
        <w:t>business as usual</w:t>
      </w:r>
      <w:r w:rsidR="00C16406">
        <w:rPr>
          <w:rFonts w:asciiTheme="minorHAnsi" w:hAnsiTheme="minorHAnsi" w:cstheme="minorBidi"/>
          <w:sz w:val="22"/>
          <w:szCs w:val="22"/>
          <w:lang w:val="it-IT"/>
        </w:rPr>
        <w:t xml:space="preserve">” e ripensarli </w:t>
      </w:r>
      <w:r w:rsidR="00C16406" w:rsidRPr="00B17D6B">
        <w:rPr>
          <w:rFonts w:asciiTheme="minorHAnsi" w:hAnsiTheme="minorHAnsi" w:cstheme="minorBidi"/>
          <w:i/>
          <w:sz w:val="22"/>
          <w:szCs w:val="22"/>
          <w:lang w:val="it-IT"/>
        </w:rPr>
        <w:t>ex novo</w:t>
      </w:r>
      <w:r w:rsidR="00C16406">
        <w:rPr>
          <w:rFonts w:asciiTheme="minorHAnsi" w:hAnsiTheme="minorHAnsi" w:cstheme="minorBidi"/>
          <w:sz w:val="22"/>
          <w:szCs w:val="22"/>
          <w:lang w:val="it-IT"/>
        </w:rPr>
        <w:t>.</w:t>
      </w:r>
      <w:r w:rsidR="00B17D6B">
        <w:rPr>
          <w:rFonts w:asciiTheme="minorHAnsi" w:hAnsiTheme="minorHAnsi" w:cstheme="minorBidi"/>
          <w:sz w:val="22"/>
          <w:szCs w:val="22"/>
          <w:lang w:val="it-IT"/>
        </w:rPr>
        <w:t xml:space="preserve"> </w:t>
      </w:r>
      <w:r w:rsidR="00C16406">
        <w:rPr>
          <w:rFonts w:asciiTheme="minorHAnsi" w:hAnsiTheme="minorHAnsi" w:cstheme="minorBidi"/>
          <w:sz w:val="22"/>
          <w:szCs w:val="22"/>
          <w:lang w:val="it-IT"/>
        </w:rPr>
        <w:t>Soltanto così si riuscirà a impostare le zone d’insediamento in modo che</w:t>
      </w:r>
      <w:r w:rsidR="00B17D6B">
        <w:rPr>
          <w:rFonts w:asciiTheme="minorHAnsi" w:hAnsiTheme="minorHAnsi" w:cstheme="minorBidi"/>
          <w:sz w:val="22"/>
          <w:szCs w:val="22"/>
          <w:lang w:val="it-IT"/>
        </w:rPr>
        <w:t xml:space="preserve"> siano vivibili </w:t>
      </w:r>
      <w:r w:rsidR="00C16406">
        <w:rPr>
          <w:rFonts w:asciiTheme="minorHAnsi" w:hAnsiTheme="minorHAnsi" w:cstheme="minorBidi"/>
          <w:sz w:val="22"/>
          <w:szCs w:val="22"/>
          <w:lang w:val="it-IT"/>
        </w:rPr>
        <w:t xml:space="preserve">e sane </w:t>
      </w:r>
      <w:r w:rsidR="005A0D7C">
        <w:rPr>
          <w:rFonts w:asciiTheme="minorHAnsi" w:hAnsiTheme="minorHAnsi" w:cstheme="minorBidi"/>
          <w:sz w:val="22"/>
          <w:szCs w:val="22"/>
          <w:lang w:val="it-IT"/>
        </w:rPr>
        <w:t xml:space="preserve">anche in futuro </w:t>
      </w:r>
      <w:r w:rsidR="00C16406">
        <w:rPr>
          <w:rFonts w:asciiTheme="minorHAnsi" w:hAnsiTheme="minorHAnsi" w:cstheme="minorBidi"/>
          <w:sz w:val="22"/>
          <w:szCs w:val="22"/>
          <w:lang w:val="it-IT"/>
        </w:rPr>
        <w:t>per noi esseri umani.</w:t>
      </w:r>
      <w:r w:rsidR="00B17D6B">
        <w:rPr>
          <w:rFonts w:asciiTheme="minorHAnsi" w:hAnsiTheme="minorHAnsi" w:cstheme="minorBidi"/>
          <w:sz w:val="22"/>
          <w:szCs w:val="22"/>
          <w:lang w:val="it-IT"/>
        </w:rPr>
        <w:t xml:space="preserve"> </w:t>
      </w:r>
      <w:r w:rsidR="00C16406">
        <w:rPr>
          <w:rFonts w:asciiTheme="minorHAnsi" w:hAnsiTheme="minorHAnsi" w:cstheme="minorBidi"/>
          <w:sz w:val="22"/>
          <w:szCs w:val="22"/>
          <w:lang w:val="it-IT"/>
        </w:rPr>
        <w:t>Per vincere il premio, quest’anno</w:t>
      </w:r>
      <w:r w:rsidR="00B17D6B">
        <w:rPr>
          <w:rFonts w:asciiTheme="minorHAnsi" w:hAnsiTheme="minorHAnsi" w:cstheme="minorBidi"/>
          <w:sz w:val="22"/>
          <w:szCs w:val="22"/>
          <w:lang w:val="it-IT"/>
        </w:rPr>
        <w:t xml:space="preserve"> devono </w:t>
      </w:r>
      <w:r w:rsidR="00FB0882">
        <w:rPr>
          <w:rFonts w:asciiTheme="minorHAnsi" w:hAnsiTheme="minorHAnsi" w:cstheme="minorBidi"/>
          <w:sz w:val="22"/>
          <w:szCs w:val="22"/>
          <w:lang w:val="it-IT"/>
        </w:rPr>
        <w:t xml:space="preserve">quindi </w:t>
      </w:r>
      <w:r w:rsidR="00B17D6B">
        <w:rPr>
          <w:rFonts w:asciiTheme="minorHAnsi" w:hAnsiTheme="minorHAnsi" w:cstheme="minorBidi"/>
          <w:sz w:val="22"/>
          <w:szCs w:val="22"/>
          <w:lang w:val="it-IT"/>
        </w:rPr>
        <w:t xml:space="preserve">essere particolarmente esemplari sia il processo sia anche il risultato, ovvero la superficie </w:t>
      </w:r>
      <w:r w:rsidR="00CE4024">
        <w:rPr>
          <w:rFonts w:asciiTheme="minorHAnsi" w:hAnsiTheme="minorHAnsi" w:cstheme="minorBidi"/>
          <w:sz w:val="22"/>
          <w:szCs w:val="22"/>
          <w:lang w:val="it-IT"/>
        </w:rPr>
        <w:t>re</w:t>
      </w:r>
      <w:r w:rsidR="00B17D6B">
        <w:rPr>
          <w:rFonts w:asciiTheme="minorHAnsi" w:hAnsiTheme="minorHAnsi" w:cstheme="minorBidi"/>
          <w:sz w:val="22"/>
          <w:szCs w:val="22"/>
          <w:lang w:val="it-IT"/>
        </w:rPr>
        <w:t>impostata.</w:t>
      </w:r>
    </w:p>
    <w:p w14:paraId="164E8CC8" w14:textId="77777777" w:rsidR="006A64B1" w:rsidRDefault="006A64B1" w:rsidP="00CC26E7">
      <w:pPr>
        <w:rPr>
          <w:rFonts w:asciiTheme="minorHAnsi" w:hAnsiTheme="minorHAnsi" w:cstheme="minorHAnsi"/>
          <w:sz w:val="22"/>
          <w:lang w:val="it-IT"/>
        </w:rPr>
      </w:pPr>
    </w:p>
    <w:p w14:paraId="73B0CD5A" w14:textId="63D24FDC" w:rsidR="00CC26E7" w:rsidRPr="00445B7E" w:rsidRDefault="00CC26E7" w:rsidP="00CC26E7">
      <w:pPr>
        <w:rPr>
          <w:rFonts w:asciiTheme="minorHAnsi" w:hAnsiTheme="minorHAnsi" w:cstheme="minorHAnsi"/>
          <w:sz w:val="22"/>
          <w:lang w:val="it-IT"/>
        </w:rPr>
      </w:pPr>
      <w:r w:rsidRPr="00445B7E">
        <w:rPr>
          <w:rFonts w:asciiTheme="minorHAnsi" w:hAnsiTheme="minorHAnsi" w:cstheme="minorHAnsi"/>
          <w:sz w:val="22"/>
          <w:lang w:val="it-IT"/>
        </w:rPr>
        <w:t>Il concorso ha due categorie: Il premio principale (grandi perimetri) è di 100’000 franchi e il «Premio di riconoscimento» di 25’000 franchi.</w:t>
      </w:r>
    </w:p>
    <w:p w14:paraId="60C2F945" w14:textId="77777777" w:rsidR="00CC26E7" w:rsidRPr="00445B7E" w:rsidRDefault="00CC26E7" w:rsidP="00CC26E7">
      <w:pPr>
        <w:rPr>
          <w:rFonts w:asciiTheme="minorHAnsi" w:hAnsiTheme="minorHAnsi" w:cstheme="minorHAnsi"/>
          <w:b/>
          <w:sz w:val="22"/>
          <w:lang w:val="it-IT"/>
        </w:rPr>
      </w:pPr>
    </w:p>
    <w:p w14:paraId="32E1A468" w14:textId="77777777" w:rsidR="00CC26E7" w:rsidRPr="008A1945" w:rsidRDefault="00CC26E7" w:rsidP="00CC26E7">
      <w:pPr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8A1945">
        <w:rPr>
          <w:rFonts w:asciiTheme="minorHAnsi" w:hAnsiTheme="minorHAnsi" w:cstheme="minorHAnsi"/>
          <w:b/>
          <w:sz w:val="22"/>
          <w:szCs w:val="22"/>
          <w:lang w:val="it-IT"/>
        </w:rPr>
        <w:t xml:space="preserve">Inoltrate subito i vostri progetti qui: </w:t>
      </w:r>
      <w:hyperlink r:id="rId11" w:history="1">
        <w:r w:rsidRPr="00F442D4">
          <w:rPr>
            <w:rStyle w:val="Hyperlink"/>
            <w:rFonts w:asciiTheme="minorHAnsi" w:hAnsiTheme="minorHAnsi" w:cstheme="minorHAnsi"/>
            <w:b/>
            <w:bCs/>
            <w:sz w:val="22"/>
            <w:szCs w:val="22"/>
            <w:lang w:val="it-CH"/>
          </w:rPr>
          <w:t>www.premio-biodiversita.ch</w:t>
        </w:r>
      </w:hyperlink>
      <w:r>
        <w:rPr>
          <w:rFonts w:asciiTheme="minorHAnsi" w:hAnsiTheme="minorHAnsi" w:cstheme="minorHAnsi"/>
          <w:b/>
          <w:bCs/>
          <w:sz w:val="22"/>
          <w:szCs w:val="22"/>
          <w:lang w:val="it-CH"/>
        </w:rPr>
        <w:t xml:space="preserve"> </w:t>
      </w:r>
    </w:p>
    <w:p w14:paraId="156D098B" w14:textId="591FBFD0" w:rsidR="00CC26E7" w:rsidRPr="00445B7E" w:rsidRDefault="00CC26E7" w:rsidP="00CC26E7">
      <w:pPr>
        <w:rPr>
          <w:rFonts w:asciiTheme="minorHAnsi" w:hAnsiTheme="minorHAnsi" w:cstheme="minorHAnsi"/>
          <w:sz w:val="22"/>
          <w:lang w:val="it-IT"/>
        </w:rPr>
      </w:pPr>
      <w:r w:rsidRPr="00445B7E">
        <w:rPr>
          <w:rFonts w:asciiTheme="minorHAnsi" w:hAnsiTheme="minorHAnsi" w:cstheme="minorHAnsi"/>
          <w:sz w:val="22"/>
          <w:lang w:val="it-IT"/>
        </w:rPr>
        <w:t xml:space="preserve">La Fondazione e la Giuria specializzata di sette membri </w:t>
      </w:r>
      <w:r>
        <w:rPr>
          <w:rFonts w:asciiTheme="minorHAnsi" w:hAnsiTheme="minorHAnsi" w:cstheme="minorHAnsi"/>
          <w:sz w:val="22"/>
          <w:lang w:val="it-IT"/>
        </w:rPr>
        <w:t xml:space="preserve">aspettano </w:t>
      </w:r>
      <w:r w:rsidRPr="00445B7E">
        <w:rPr>
          <w:rFonts w:asciiTheme="minorHAnsi" w:hAnsiTheme="minorHAnsi" w:cstheme="minorHAnsi"/>
          <w:sz w:val="22"/>
          <w:lang w:val="it-IT"/>
        </w:rPr>
        <w:t>con piacere numerosi progetti che motivano a essere imitati e promuovono in maniera sostenibile la biodiversità nelle zone d’insediamento. Il termine d’inoltro è il 31 gennaio 202</w:t>
      </w:r>
      <w:r>
        <w:rPr>
          <w:rFonts w:asciiTheme="minorHAnsi" w:hAnsiTheme="minorHAnsi" w:cstheme="minorHAnsi"/>
          <w:sz w:val="22"/>
          <w:lang w:val="it-IT"/>
        </w:rPr>
        <w:t>7</w:t>
      </w:r>
      <w:r w:rsidRPr="00445B7E">
        <w:rPr>
          <w:rFonts w:asciiTheme="minorHAnsi" w:hAnsiTheme="minorHAnsi" w:cstheme="minorHAnsi"/>
          <w:sz w:val="22"/>
          <w:lang w:val="it-IT"/>
        </w:rPr>
        <w:t xml:space="preserve">. Maggiori informazioni sulla partecipazione o sui criteri e il formulario online figurano qui: www.preis-biodiversitaet.ch. </w:t>
      </w:r>
    </w:p>
    <w:p w14:paraId="1313D238" w14:textId="77777777" w:rsidR="00CC26E7" w:rsidRPr="00445B7E" w:rsidRDefault="00CC26E7" w:rsidP="00CC26E7">
      <w:pPr>
        <w:rPr>
          <w:rFonts w:ascii="Arial Narrow" w:hAnsi="Arial Narrow" w:cs="Arial"/>
          <w:sz w:val="22"/>
          <w:szCs w:val="22"/>
          <w:lang w:val="it-IT"/>
        </w:rPr>
      </w:pPr>
    </w:p>
    <w:p w14:paraId="7A747513" w14:textId="77777777" w:rsidR="00CC26E7" w:rsidRPr="00445B7E" w:rsidRDefault="00CC26E7" w:rsidP="00CC2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outlineLvl w:val="0"/>
        <w:rPr>
          <w:rFonts w:ascii="Calibri" w:hAnsi="Calibri" w:cs="Calibri"/>
          <w:b/>
          <w:color w:val="000000"/>
          <w:sz w:val="22"/>
          <w:szCs w:val="22"/>
          <w:lang w:val="it-IT"/>
        </w:rPr>
      </w:pPr>
      <w:r w:rsidRPr="00445B7E">
        <w:rPr>
          <w:rFonts w:ascii="Calibri" w:hAnsi="Calibri" w:cs="Calibri"/>
          <w:b/>
          <w:color w:val="000000"/>
          <w:sz w:val="22"/>
          <w:szCs w:val="22"/>
          <w:lang w:val="it-IT"/>
        </w:rPr>
        <w:t>Premio Binding per la biodiversità</w:t>
      </w:r>
    </w:p>
    <w:p w14:paraId="60BC45B9" w14:textId="77777777" w:rsidR="00CC26E7" w:rsidRPr="00445B7E" w:rsidRDefault="00CC26E7" w:rsidP="00CC2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it-IT"/>
        </w:rPr>
      </w:pPr>
      <w:r w:rsidRPr="00445B7E">
        <w:rPr>
          <w:rFonts w:ascii="Calibri" w:hAnsi="Calibri" w:cs="Calibri"/>
          <w:color w:val="000000"/>
          <w:sz w:val="22"/>
          <w:szCs w:val="22"/>
          <w:lang w:val="it-IT"/>
        </w:rPr>
        <w:t xml:space="preserve">La Fondazione Sophie e Karl Binding conferisce fin dal 2021 il «Premio Binding per la biodiversità», </w:t>
      </w:r>
      <w:r w:rsidRPr="00CF7B7F">
        <w:rPr>
          <w:rFonts w:ascii="Calibri" w:hAnsi="Calibri" w:cs="Calibri"/>
          <w:color w:val="000000"/>
          <w:sz w:val="22"/>
          <w:szCs w:val="22"/>
          <w:lang w:val="it-IT"/>
        </w:rPr>
        <w:t>dotato di 125.000 franchi</w:t>
      </w:r>
      <w:r>
        <w:rPr>
          <w:rFonts w:ascii="Calibri" w:hAnsi="Calibri" w:cs="Calibri"/>
          <w:color w:val="000000"/>
          <w:sz w:val="22"/>
          <w:szCs w:val="22"/>
          <w:lang w:val="it-IT"/>
        </w:rPr>
        <w:t>. È</w:t>
      </w:r>
      <w:r w:rsidRPr="00445B7E">
        <w:rPr>
          <w:rFonts w:ascii="Calibri" w:hAnsi="Calibri" w:cs="Calibri"/>
          <w:color w:val="000000"/>
          <w:sz w:val="22"/>
          <w:szCs w:val="22"/>
          <w:lang w:val="it-IT"/>
        </w:rPr>
        <w:t xml:space="preserve"> il premio svizzero più ricco nell’ambito della protezione della natura. Il premio ha un occhio di riguardo per i progetti in favore della diversità della natura nelle zone d’insediamento e insignisce due progetti su un tema annuale.</w:t>
      </w:r>
    </w:p>
    <w:p w14:paraId="31CBB2BC" w14:textId="77777777" w:rsidR="00CC26E7" w:rsidRPr="00445B7E" w:rsidRDefault="00CC26E7" w:rsidP="00CC26E7">
      <w:pPr>
        <w:rPr>
          <w:rFonts w:asciiTheme="majorHAnsi" w:hAnsiTheme="majorHAnsi" w:cstheme="majorHAnsi"/>
          <w:sz w:val="22"/>
          <w:szCs w:val="22"/>
          <w:lang w:val="it-IT"/>
        </w:rPr>
      </w:pPr>
    </w:p>
    <w:p w14:paraId="6E9498AE" w14:textId="77777777" w:rsidR="00CC26E7" w:rsidRPr="00445B7E" w:rsidRDefault="00CC26E7" w:rsidP="00CC26E7">
      <w:pPr>
        <w:rPr>
          <w:rFonts w:ascii="Calibri" w:hAnsi="Calibri" w:cs="Calibri"/>
          <w:b/>
          <w:sz w:val="22"/>
          <w:szCs w:val="22"/>
          <w:lang w:val="it-IT"/>
        </w:rPr>
      </w:pPr>
      <w:r w:rsidRPr="00445B7E">
        <w:rPr>
          <w:rFonts w:ascii="Calibri" w:hAnsi="Calibri" w:cs="Calibri"/>
          <w:b/>
          <w:sz w:val="22"/>
          <w:szCs w:val="22"/>
          <w:lang w:val="it-IT"/>
        </w:rPr>
        <w:t>Aiutateci a fare conoscere il bando di concorso del premio:</w:t>
      </w:r>
    </w:p>
    <w:p w14:paraId="55B248DD" w14:textId="77777777" w:rsidR="00CC26E7" w:rsidRPr="00445B7E" w:rsidRDefault="00CC26E7" w:rsidP="00CC26E7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it-IT"/>
        </w:rPr>
      </w:pPr>
      <w:r w:rsidRPr="00445B7E">
        <w:rPr>
          <w:rFonts w:ascii="Calibri" w:hAnsi="Calibri" w:cs="Calibri"/>
          <w:color w:val="000000"/>
          <w:sz w:val="22"/>
          <w:szCs w:val="22"/>
          <w:lang w:val="it-IT"/>
        </w:rPr>
        <w:t xml:space="preserve">Qui trovate un breve testo per la vostra newsletter nonché fotografie per la vostra rivista specializzata o il vostro sito internet: </w:t>
      </w:r>
      <w:hyperlink r:id="rId12" w:history="1">
        <w:r w:rsidRPr="0098611B">
          <w:rPr>
            <w:rStyle w:val="Hyperlink"/>
            <w:rFonts w:ascii="Calibri" w:hAnsi="Calibri" w:cs="Calibri"/>
            <w:sz w:val="22"/>
            <w:szCs w:val="22"/>
            <w:lang w:val="it-IT"/>
          </w:rPr>
          <w:t>www.premio-biodiversita.ch</w:t>
        </w:r>
      </w:hyperlink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445B7E">
        <w:rPr>
          <w:rFonts w:ascii="Calibri" w:hAnsi="Calibri" w:cs="Calibri"/>
          <w:color w:val="000000"/>
          <w:sz w:val="22"/>
          <w:szCs w:val="22"/>
          <w:lang w:val="it-IT"/>
        </w:rPr>
        <w:t xml:space="preserve">&gt; </w:t>
      </w:r>
      <w:r>
        <w:rPr>
          <w:rFonts w:ascii="Calibri" w:hAnsi="Calibri" w:cs="Calibri"/>
          <w:color w:val="000000"/>
          <w:sz w:val="22"/>
          <w:szCs w:val="22"/>
          <w:lang w:val="it-IT"/>
        </w:rPr>
        <w:t>per i media</w:t>
      </w:r>
      <w:r w:rsidRPr="00445B7E">
        <w:rPr>
          <w:rFonts w:ascii="Calibri" w:hAnsi="Calibri" w:cs="Calibri"/>
          <w:color w:val="000000"/>
          <w:sz w:val="22"/>
          <w:szCs w:val="22"/>
          <w:lang w:val="it-IT"/>
        </w:rPr>
        <w:t xml:space="preserve"> </w:t>
      </w:r>
    </w:p>
    <w:p w14:paraId="33A237A7" w14:textId="77777777" w:rsidR="00CC26E7" w:rsidRPr="00445B7E" w:rsidRDefault="00CC26E7" w:rsidP="00CC26E7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it-IT"/>
        </w:rPr>
      </w:pPr>
    </w:p>
    <w:p w14:paraId="713DD4B0" w14:textId="77777777" w:rsidR="00CC26E7" w:rsidRPr="00445B7E" w:rsidRDefault="00CC26E7" w:rsidP="00CC26E7">
      <w:pPr>
        <w:autoSpaceDE w:val="0"/>
        <w:autoSpaceDN w:val="0"/>
        <w:adjustRightInd w:val="0"/>
        <w:outlineLvl w:val="0"/>
        <w:rPr>
          <w:rFonts w:ascii="Calibri" w:hAnsi="Calibri" w:cs="Calibri"/>
          <w:b/>
          <w:color w:val="000000"/>
          <w:sz w:val="22"/>
          <w:szCs w:val="22"/>
          <w:lang w:val="it-IT"/>
        </w:rPr>
      </w:pPr>
      <w:r w:rsidRPr="00445B7E">
        <w:rPr>
          <w:rFonts w:ascii="Calibri" w:hAnsi="Calibri" w:cs="Calibri"/>
          <w:b/>
          <w:color w:val="000000"/>
          <w:sz w:val="22"/>
          <w:szCs w:val="22"/>
          <w:lang w:val="it-IT"/>
        </w:rPr>
        <w:t>Maggiori informazioni sulla pubblicazione del bando di concorso:</w:t>
      </w:r>
      <w:r w:rsidRPr="00445B7E">
        <w:rPr>
          <w:rFonts w:ascii="Calibri" w:hAnsi="Calibri" w:cs="Calibri"/>
          <w:color w:val="000000"/>
          <w:sz w:val="22"/>
          <w:szCs w:val="22"/>
          <w:lang w:val="it-IT"/>
        </w:rPr>
        <w:t xml:space="preserve"> </w:t>
      </w:r>
    </w:p>
    <w:p w14:paraId="6C1547AA" w14:textId="77777777" w:rsidR="00CC26E7" w:rsidRPr="00445B7E" w:rsidRDefault="00CC26E7" w:rsidP="00CC26E7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it-IT"/>
        </w:rPr>
      </w:pPr>
      <w:r w:rsidRPr="00445B7E">
        <w:rPr>
          <w:rFonts w:ascii="Calibri" w:hAnsi="Calibri" w:cs="Calibri"/>
          <w:color w:val="000000"/>
          <w:sz w:val="22"/>
          <w:szCs w:val="22"/>
          <w:lang w:val="it-IT"/>
        </w:rPr>
        <w:t xml:space="preserve">Fondazione Sophie e Karl Binding </w:t>
      </w:r>
    </w:p>
    <w:p w14:paraId="076B3BF9" w14:textId="77777777" w:rsidR="00CC26E7" w:rsidRPr="00445B7E" w:rsidRDefault="00CC26E7" w:rsidP="00CC26E7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it-IT"/>
        </w:rPr>
      </w:pPr>
      <w:r w:rsidRPr="00445B7E">
        <w:rPr>
          <w:rFonts w:ascii="Calibri" w:hAnsi="Calibri" w:cs="Calibri"/>
          <w:color w:val="000000"/>
          <w:sz w:val="22"/>
          <w:szCs w:val="22"/>
          <w:lang w:val="it-IT"/>
        </w:rPr>
        <w:t xml:space="preserve">Lena Wunderlin, responsabile progetti Ambiente e Socialità </w:t>
      </w:r>
    </w:p>
    <w:p w14:paraId="585FF116" w14:textId="0F0CB11C" w:rsidR="00CC26E7" w:rsidRPr="006A64B1" w:rsidRDefault="00CC26E7" w:rsidP="00DF6CC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253205">
        <w:rPr>
          <w:rFonts w:ascii="Calibri" w:hAnsi="Calibri" w:cs="Calibri"/>
          <w:color w:val="000000"/>
          <w:sz w:val="22"/>
          <w:szCs w:val="22"/>
        </w:rPr>
        <w:t>Tel. 061 317 40 98</w:t>
      </w:r>
      <w:r>
        <w:rPr>
          <w:rFonts w:ascii="Calibri" w:hAnsi="Calibri" w:cs="Calibri"/>
          <w:color w:val="000000"/>
          <w:sz w:val="22"/>
          <w:szCs w:val="22"/>
        </w:rPr>
        <w:t xml:space="preserve">, </w:t>
      </w:r>
      <w:hyperlink r:id="rId13" w:history="1">
        <w:r w:rsidRPr="001633AB">
          <w:rPr>
            <w:rStyle w:val="Hyperlink"/>
            <w:rFonts w:ascii="Calibri" w:hAnsi="Calibri" w:cs="Calibri"/>
            <w:sz w:val="22"/>
            <w:szCs w:val="22"/>
          </w:rPr>
          <w:t>wunderlin@binding-stiftung.ch</w:t>
        </w:r>
      </w:hyperlink>
    </w:p>
    <w:sectPr w:rsidR="00CC26E7" w:rsidRPr="006A64B1" w:rsidSect="00BA07FA">
      <w:pgSz w:w="11900" w:h="16820" w:code="9"/>
      <w:pgMar w:top="1276" w:right="1418" w:bottom="426" w:left="1418" w:header="1021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ridien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 Frutiger 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Frutiger 57Cn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14A51"/>
    <w:multiLevelType w:val="hybridMultilevel"/>
    <w:tmpl w:val="69FEB970"/>
    <w:lvl w:ilvl="0" w:tplc="EBB641E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22075"/>
    <w:multiLevelType w:val="hybridMultilevel"/>
    <w:tmpl w:val="8662CB34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6E2E"/>
    <w:multiLevelType w:val="hybridMultilevel"/>
    <w:tmpl w:val="628ADAA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716372">
    <w:abstractNumId w:val="0"/>
  </w:num>
  <w:num w:numId="2" w16cid:durableId="235360370">
    <w:abstractNumId w:val="2"/>
  </w:num>
  <w:num w:numId="3" w16cid:durableId="1744177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69B"/>
    <w:rsid w:val="00002598"/>
    <w:rsid w:val="000401C7"/>
    <w:rsid w:val="00042C0E"/>
    <w:rsid w:val="00065440"/>
    <w:rsid w:val="00071E33"/>
    <w:rsid w:val="00085C70"/>
    <w:rsid w:val="000A495F"/>
    <w:rsid w:val="00100200"/>
    <w:rsid w:val="001152EB"/>
    <w:rsid w:val="0013178D"/>
    <w:rsid w:val="00137D8A"/>
    <w:rsid w:val="00152CBB"/>
    <w:rsid w:val="001A0341"/>
    <w:rsid w:val="001A3E69"/>
    <w:rsid w:val="001A50AC"/>
    <w:rsid w:val="001B2942"/>
    <w:rsid w:val="00232F66"/>
    <w:rsid w:val="00246966"/>
    <w:rsid w:val="00246F3C"/>
    <w:rsid w:val="00256F7C"/>
    <w:rsid w:val="0027165F"/>
    <w:rsid w:val="002825AA"/>
    <w:rsid w:val="002B6B92"/>
    <w:rsid w:val="002CBF9B"/>
    <w:rsid w:val="002E37C8"/>
    <w:rsid w:val="00312B50"/>
    <w:rsid w:val="00313B7C"/>
    <w:rsid w:val="003270CE"/>
    <w:rsid w:val="00336E00"/>
    <w:rsid w:val="00373CDF"/>
    <w:rsid w:val="003A611E"/>
    <w:rsid w:val="00432A5D"/>
    <w:rsid w:val="00434CFF"/>
    <w:rsid w:val="004527C4"/>
    <w:rsid w:val="0046067F"/>
    <w:rsid w:val="00496436"/>
    <w:rsid w:val="004C207F"/>
    <w:rsid w:val="004D3F18"/>
    <w:rsid w:val="00501B78"/>
    <w:rsid w:val="0051298C"/>
    <w:rsid w:val="00524853"/>
    <w:rsid w:val="005357D5"/>
    <w:rsid w:val="00573F2E"/>
    <w:rsid w:val="00581061"/>
    <w:rsid w:val="00582106"/>
    <w:rsid w:val="005A0D7C"/>
    <w:rsid w:val="005A5176"/>
    <w:rsid w:val="005B1406"/>
    <w:rsid w:val="005E4C79"/>
    <w:rsid w:val="00616B15"/>
    <w:rsid w:val="006350BC"/>
    <w:rsid w:val="00680A7E"/>
    <w:rsid w:val="006944D9"/>
    <w:rsid w:val="0069734A"/>
    <w:rsid w:val="006A115A"/>
    <w:rsid w:val="006A265F"/>
    <w:rsid w:val="006A64B1"/>
    <w:rsid w:val="006B484F"/>
    <w:rsid w:val="006E7CAB"/>
    <w:rsid w:val="006F110E"/>
    <w:rsid w:val="00733090"/>
    <w:rsid w:val="007545CE"/>
    <w:rsid w:val="0076624D"/>
    <w:rsid w:val="00770598"/>
    <w:rsid w:val="0077107D"/>
    <w:rsid w:val="00776C97"/>
    <w:rsid w:val="007D1166"/>
    <w:rsid w:val="007E0A35"/>
    <w:rsid w:val="007E6621"/>
    <w:rsid w:val="0083474D"/>
    <w:rsid w:val="008B005D"/>
    <w:rsid w:val="008F1FE1"/>
    <w:rsid w:val="009115FE"/>
    <w:rsid w:val="009231DF"/>
    <w:rsid w:val="00955D24"/>
    <w:rsid w:val="00983E6A"/>
    <w:rsid w:val="00986112"/>
    <w:rsid w:val="0098709A"/>
    <w:rsid w:val="009D0FD2"/>
    <w:rsid w:val="009F5726"/>
    <w:rsid w:val="00A13AFC"/>
    <w:rsid w:val="00A37ED6"/>
    <w:rsid w:val="00A46601"/>
    <w:rsid w:val="00A6669B"/>
    <w:rsid w:val="00A9566F"/>
    <w:rsid w:val="00AC1D07"/>
    <w:rsid w:val="00AD7A7E"/>
    <w:rsid w:val="00AF06A7"/>
    <w:rsid w:val="00B0023B"/>
    <w:rsid w:val="00B11488"/>
    <w:rsid w:val="00B17D6B"/>
    <w:rsid w:val="00B568CA"/>
    <w:rsid w:val="00B80A6D"/>
    <w:rsid w:val="00BA07FA"/>
    <w:rsid w:val="00BD2241"/>
    <w:rsid w:val="00C03690"/>
    <w:rsid w:val="00C16406"/>
    <w:rsid w:val="00C17D65"/>
    <w:rsid w:val="00C2042C"/>
    <w:rsid w:val="00C47BFC"/>
    <w:rsid w:val="00C60E37"/>
    <w:rsid w:val="00C7599C"/>
    <w:rsid w:val="00C82F6E"/>
    <w:rsid w:val="00C91CA8"/>
    <w:rsid w:val="00CA3C7C"/>
    <w:rsid w:val="00CA6B1C"/>
    <w:rsid w:val="00CC26E7"/>
    <w:rsid w:val="00CC4B2E"/>
    <w:rsid w:val="00CD1B8B"/>
    <w:rsid w:val="00CE4024"/>
    <w:rsid w:val="00CF11C0"/>
    <w:rsid w:val="00CF5610"/>
    <w:rsid w:val="00D14268"/>
    <w:rsid w:val="00D22004"/>
    <w:rsid w:val="00D36435"/>
    <w:rsid w:val="00D63EB1"/>
    <w:rsid w:val="00DD04B4"/>
    <w:rsid w:val="00DD212C"/>
    <w:rsid w:val="00DF6CCB"/>
    <w:rsid w:val="00E35383"/>
    <w:rsid w:val="00E379AD"/>
    <w:rsid w:val="00E44762"/>
    <w:rsid w:val="00E55494"/>
    <w:rsid w:val="00E66315"/>
    <w:rsid w:val="00EB3F9F"/>
    <w:rsid w:val="00EC4B97"/>
    <w:rsid w:val="00ED5623"/>
    <w:rsid w:val="00EE585F"/>
    <w:rsid w:val="00EF1F45"/>
    <w:rsid w:val="00F2138E"/>
    <w:rsid w:val="00F30A03"/>
    <w:rsid w:val="00F43C52"/>
    <w:rsid w:val="00F47CD9"/>
    <w:rsid w:val="00F70F17"/>
    <w:rsid w:val="00F7684B"/>
    <w:rsid w:val="00FB0882"/>
    <w:rsid w:val="00FE5A61"/>
    <w:rsid w:val="00FF00D2"/>
    <w:rsid w:val="00FF4074"/>
    <w:rsid w:val="08469222"/>
    <w:rsid w:val="215C790B"/>
    <w:rsid w:val="25D124C2"/>
    <w:rsid w:val="29A6DB08"/>
    <w:rsid w:val="2C3791C5"/>
    <w:rsid w:val="35E5F683"/>
    <w:rsid w:val="3D1C5A4D"/>
    <w:rsid w:val="3DED947F"/>
    <w:rsid w:val="59E60ECE"/>
    <w:rsid w:val="5BDCCDBF"/>
    <w:rsid w:val="628F9310"/>
    <w:rsid w:val="6527F6E2"/>
    <w:rsid w:val="6B5F1601"/>
    <w:rsid w:val="7DA95F17"/>
    <w:rsid w:val="7E15C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AAFC48"/>
  <w15:chartTrackingRefBased/>
  <w15:docId w15:val="{398D5D1D-68B5-4AF3-8731-E7BD31B7F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669B"/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4Fliesstext">
    <w:name w:val="04 Fliesstext"/>
    <w:basedOn w:val="Standard"/>
    <w:rsid w:val="00A6669B"/>
    <w:pPr>
      <w:spacing w:line="300" w:lineRule="exact"/>
    </w:pPr>
    <w:rPr>
      <w:rFonts w:ascii="Meridien" w:hAnsi="Meridien"/>
      <w:szCs w:val="20"/>
      <w:lang w:val="de-DE" w:eastAsia="de-DE"/>
    </w:rPr>
  </w:style>
  <w:style w:type="paragraph" w:customStyle="1" w:styleId="03Zwischentitel">
    <w:name w:val="03 Zwischentitel"/>
    <w:basedOn w:val="Standard"/>
    <w:rsid w:val="00A6669B"/>
    <w:pPr>
      <w:spacing w:after="60" w:line="300" w:lineRule="exact"/>
    </w:pPr>
    <w:rPr>
      <w:rFonts w:ascii="B Frutiger Bold" w:hAnsi="B Frutiger Bold"/>
      <w:szCs w:val="20"/>
      <w:lang w:val="de-DE" w:eastAsia="de-DE"/>
    </w:rPr>
  </w:style>
  <w:style w:type="character" w:styleId="Hyperlink">
    <w:name w:val="Hyperlink"/>
    <w:rsid w:val="00A6669B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357D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D5623"/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Listenabsatz">
    <w:name w:val="List Paragraph"/>
    <w:basedOn w:val="Standard"/>
    <w:uiPriority w:val="34"/>
    <w:qFormat/>
    <w:rsid w:val="00246F3C"/>
    <w:pPr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imes New Roman" w:eastAsia="Times New Roman" w:hAnsi="Times New Roman" w:cs="Times New Roman"/>
      <w:sz w:val="20"/>
      <w:szCs w:val="20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7CD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47CD9"/>
    <w:rPr>
      <w:rFonts w:ascii="Times New Roman" w:eastAsia="Times New Roman" w:hAnsi="Times New Roman" w:cs="Times New Roman"/>
      <w:b/>
      <w:bCs/>
      <w:sz w:val="20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wunderlin@binding-stiftung.ch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remio-biodiversita.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remio-biodiversita.c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5B65653D9E404C9531B8692E26DCF3" ma:contentTypeVersion="13" ma:contentTypeDescription="Ein neues Dokument erstellen." ma:contentTypeScope="" ma:versionID="2462d0ed43daae1ad7787856cce8c685">
  <xsd:schema xmlns:xsd="http://www.w3.org/2001/XMLSchema" xmlns:xs="http://www.w3.org/2001/XMLSchema" xmlns:p="http://schemas.microsoft.com/office/2006/metadata/properties" xmlns:ns2="1f1504ec-9f2a-43d5-b648-e4e66f874235" xmlns:ns3="b355c1f5-0ae4-48eb-9bf8-5ff88e2a4792" targetNamespace="http://schemas.microsoft.com/office/2006/metadata/properties" ma:root="true" ma:fieldsID="974ed51dcbf8bd86efee3cf49df010b4" ns2:_="" ns3:_="">
    <xsd:import namespace="1f1504ec-9f2a-43d5-b648-e4e66f874235"/>
    <xsd:import namespace="b355c1f5-0ae4-48eb-9bf8-5ff88e2a47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504ec-9f2a-43d5-b648-e4e66f874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40c3ec7-53ec-463c-867b-09cc7d26bc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5c1f5-0ae4-48eb-9bf8-5ff88e2a479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61a5188-3daf-4535-b980-61ea416e06b2}" ma:internalName="TaxCatchAll" ma:showField="CatchAllData" ma:web="b355c1f5-0ae4-48eb-9bf8-5ff88e2a47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1504ec-9f2a-43d5-b648-e4e66f874235">
      <Terms xmlns="http://schemas.microsoft.com/office/infopath/2007/PartnerControls"/>
    </lcf76f155ced4ddcb4097134ff3c332f>
    <TaxCatchAll xmlns="b355c1f5-0ae4-48eb-9bf8-5ff88e2a4792" xsi:nil="true"/>
  </documentManagement>
</p:properties>
</file>

<file path=customXml/itemProps1.xml><?xml version="1.0" encoding="utf-8"?>
<ds:datastoreItem xmlns:ds="http://schemas.openxmlformats.org/officeDocument/2006/customXml" ds:itemID="{CA133A10-E721-4EA0-B79E-A8DA6D113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504ec-9f2a-43d5-b648-e4e66f874235"/>
    <ds:schemaRef ds:uri="b355c1f5-0ae4-48eb-9bf8-5ff88e2a47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DC5CB9-6A76-4678-8C3C-7E940DAC1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4513DC-F6D0-4A1A-8C2D-FF47C9C9BB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57E3F1-270E-4724-8A48-47347BD8AFC8}">
  <ds:schemaRefs>
    <ds:schemaRef ds:uri="http://schemas.microsoft.com/office/2006/metadata/properties"/>
    <ds:schemaRef ds:uri="http://schemas.microsoft.com/office/infopath/2007/PartnerControls"/>
    <ds:schemaRef ds:uri="1f1504ec-9f2a-43d5-b648-e4e66f874235"/>
    <ds:schemaRef ds:uri="b355c1f5-0ae4-48eb-9bf8-5ff88e2a47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2405</Characters>
  <Application>Microsoft Office Word</Application>
  <DocSecurity>0</DocSecurity>
  <Lines>49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Wirth</dc:creator>
  <cp:keywords/>
  <dc:description/>
  <cp:lastModifiedBy>Lena Wunderlin</cp:lastModifiedBy>
  <cp:revision>15</cp:revision>
  <cp:lastPrinted>2023-09-15T09:15:00Z</cp:lastPrinted>
  <dcterms:created xsi:type="dcterms:W3CDTF">2026-09-16T18:23:00Z</dcterms:created>
  <dcterms:modified xsi:type="dcterms:W3CDTF">2026-09-23T14:03:00Z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0x0101008A5B65653D9E404C9531B8692E26DCF3</vt:lpwstr>
  </property>
  <property fmtid="{D5CDD505-2E9C-101B-9397-08002B2CF9AE}" pid="3" name="Order">
    <vt:r8>10142000</vt:r8>
  </property>
  <property fmtid="{D5CDD505-2E9C-101B-9397-08002B2CF9AE}" pid="4" name="MediaServiceImageTags">
    <vt:lpwstr/>
  </property>
  <property fmtid="{D5CDD505-2E9C-101B-9397-08002B2CF9AE}" pid="5" name="docLang">
    <vt:lpwstr>it</vt:lpwstr>
  </property>
</Properties>
</file>